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0" w:rsidRDefault="001767F0" w:rsidP="001767F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3.5. Информация об </w:t>
      </w:r>
      <w:proofErr w:type="gramStart"/>
      <w:r>
        <w:t>основных</w:t>
      </w:r>
      <w:proofErr w:type="gramEnd"/>
    </w:p>
    <w:p w:rsidR="001767F0" w:rsidRDefault="001767F0" w:rsidP="001767F0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1767F0" w:rsidRDefault="001767F0" w:rsidP="001767F0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2178FE">
        <w:t xml:space="preserve"> ООО</w:t>
      </w:r>
      <w:proofErr w:type="gramEnd"/>
      <w:r w:rsidR="002178FE">
        <w:t xml:space="preserve"> «Тепловик-1» на 2014 год</w:t>
      </w:r>
    </w:p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31975,85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31777,52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транспортировке  и  очистке  сточных  вод   другими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26319,06</w:t>
            </w:r>
          </w:p>
        </w:tc>
      </w:tr>
      <w:tr w:rsidR="001767F0" w:rsidTr="006853A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приобретаемой электрической энергии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684,18</w:t>
            </w: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78FE" w:rsidRDefault="002178F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213,5</w:t>
            </w: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2660,6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414,31</w:t>
            </w: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265,83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949,91</w:t>
            </w:r>
          </w:p>
        </w:tc>
      </w:tr>
      <w:tr w:rsidR="001767F0" w:rsidTr="006853AB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363,625</w:t>
            </w:r>
          </w:p>
        </w:tc>
      </w:tr>
      <w:tr w:rsidR="001767F0" w:rsidTr="006853A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 406   (Официальный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198,33</w:t>
            </w:r>
          </w:p>
        </w:tc>
      </w:tr>
      <w:tr w:rsidR="001767F0" w:rsidTr="006853A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30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</w:t>
            </w:r>
          </w:p>
        </w:tc>
      </w:tr>
      <w:tr w:rsidR="001767F0" w:rsidTr="006853A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8)  Объем   сточных   вод,   принятых   от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организаций в  сфере  водоотведения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очистки сточных вод (тыс. куб. метров)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сточных вод,  пропущенных  через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(тыс. куб. метров)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F83C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</w:t>
            </w:r>
          </w:p>
        </w:tc>
      </w:tr>
      <w:tr w:rsidR="001767F0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3904C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bookmarkStart w:id="1" w:name="_GoBack"/>
            <w:bookmarkEnd w:id="1"/>
          </w:p>
        </w:tc>
      </w:tr>
    </w:tbl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0"/>
    <w:rsid w:val="001767F0"/>
    <w:rsid w:val="002178FE"/>
    <w:rsid w:val="002B48D4"/>
    <w:rsid w:val="003904C9"/>
    <w:rsid w:val="003D4A0A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2013-12-24T07:16:00Z</dcterms:created>
  <dcterms:modified xsi:type="dcterms:W3CDTF">2014-01-15T06:02:00Z</dcterms:modified>
</cp:coreProperties>
</file>